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ind w:right="567"/>
        <w:rPr>
          <w:rFonts w:ascii="方正黑体_GBK" w:eastAsia="方正黑体_GBK" w:cs="方正黑体_GBK" w:hint="eastAsia"/>
          <w:color w:val="000000"/>
          <w:spacing w:val="-4"/>
          <w:sz w:val="32"/>
          <w:szCs w:val="32"/>
        </w:rPr>
      </w:pPr>
      <w:bookmarkStart w:id="0" w:name="_GoBack"/>
      <w:bookmarkEnd w:id="0"/>
      <w:r>
        <w:rPr>
          <w:rFonts w:ascii="方正黑体_GBK" w:eastAsia="方正黑体_GBK" w:cs="方正黑体_GBK" w:hint="eastAsia"/>
          <w:color w:val="000000"/>
          <w:spacing w:val="-4"/>
          <w:sz w:val="32"/>
          <w:szCs w:val="32"/>
        </w:rPr>
        <w:t>附件</w:t>
      </w:r>
      <w:r>
        <w:rPr>
          <w:rFonts w:ascii="方正黑体_GBK" w:eastAsia="方正黑体_GBK" w:cs="方正黑体_GBK"/>
          <w:color w:val="000000"/>
          <w:spacing w:val="-4"/>
          <w:sz w:val="32"/>
          <w:szCs w:val="32"/>
        </w:rPr>
        <w:t>2</w:t>
      </w:r>
    </w:p>
    <w:p>
      <w:pPr>
        <w:spacing w:line="560" w:lineRule="exact"/>
        <w:ind w:right="567"/>
        <w:jc w:val="center"/>
        <w:rPr>
          <w:rFonts w:ascii="方正小标宋_GBK" w:eastAsia="方正小标宋_GBK"/>
          <w:color w:val="000000"/>
          <w:spacing w:val="-4"/>
          <w:sz w:val="44"/>
          <w:szCs w:val="44"/>
        </w:rPr>
      </w:pPr>
      <w:r>
        <w:rPr>
          <w:rFonts w:ascii="方正小标宋_GBK" w:eastAsia="方正小标宋_GBK" w:hint="eastAsia"/>
          <w:color w:val="000000"/>
          <w:spacing w:val="-4"/>
          <w:sz w:val="44"/>
          <w:szCs w:val="44"/>
        </w:rPr>
        <w:t>XX</w:t>
      </w:r>
      <w:r>
        <w:rPr>
          <w:rFonts w:ascii="方正小标宋_GBK" w:eastAsia="方正小标宋_GBK"/>
          <w:color w:val="000000"/>
          <w:spacing w:val="-4"/>
          <w:sz w:val="44"/>
          <w:szCs w:val="44"/>
        </w:rPr>
        <w:t>（隶属）</w:t>
      </w:r>
      <w:r>
        <w:rPr>
          <w:rFonts w:ascii="方正小标宋_GBK" w:eastAsia="方正小标宋_GBK" w:hint="eastAsia"/>
          <w:color w:val="000000"/>
          <w:spacing w:val="-4"/>
          <w:sz w:val="44"/>
          <w:szCs w:val="44"/>
        </w:rPr>
        <w:t>海关税额确认书</w:t>
      </w:r>
    </w:p>
    <w:p>
      <w:pPr>
        <w:spacing w:line="560" w:lineRule="exact"/>
        <w:ind w:right="567"/>
        <w:jc w:val="center"/>
        <w:rPr>
          <w:rFonts w:ascii="方正楷体_GBK" w:eastAsia="方正楷体_GBK" w:cs="方正楷体_GBK" w:hint="eastAsia"/>
          <w:color w:val="000000"/>
          <w:spacing w:val="-4"/>
          <w:sz w:val="32"/>
          <w:szCs w:val="32"/>
        </w:rPr>
      </w:pPr>
      <w:r>
        <w:rPr>
          <w:rFonts w:ascii="方正楷体_GBK" w:eastAsia="方正楷体_GBK" w:cs="方正楷体_GBK" w:hint="eastAsia"/>
          <w:color w:val="000000"/>
          <w:spacing w:val="-4"/>
          <w:sz w:val="32"/>
          <w:szCs w:val="32"/>
        </w:rPr>
        <w:t>（补</w:t>
      </w:r>
      <w:r>
        <w:rPr>
          <w:rFonts w:ascii="方正楷体_GBK" w:eastAsia="方正楷体_GBK" w:cs="方正楷体_GBK"/>
          <w:color w:val="000000"/>
          <w:spacing w:val="-4"/>
          <w:sz w:val="32"/>
          <w:szCs w:val="32"/>
        </w:rPr>
        <w:t>征</w:t>
      </w:r>
      <w:r>
        <w:rPr>
          <w:rFonts w:ascii="方正楷体_GBK" w:eastAsia="方正楷体_GBK" w:cs="方正楷体_GBK" w:hint="eastAsia"/>
          <w:color w:val="000000"/>
          <w:spacing w:val="-4"/>
          <w:sz w:val="32"/>
          <w:szCs w:val="32"/>
        </w:rPr>
        <w:t>税</w:t>
      </w:r>
      <w:r>
        <w:rPr>
          <w:rFonts w:ascii="方正楷体_GBK" w:eastAsia="方正楷体_GBK" w:cs="方正楷体_GBK"/>
          <w:color w:val="000000"/>
          <w:spacing w:val="-4"/>
          <w:sz w:val="32"/>
          <w:szCs w:val="32"/>
        </w:rPr>
        <w:t>款</w:t>
      </w:r>
      <w:r>
        <w:rPr>
          <w:rFonts w:ascii="方正楷体_GBK" w:eastAsia="方正楷体_GBK" w:cs="方正楷体_GBK" w:hint="eastAsia"/>
          <w:color w:val="000000"/>
          <w:spacing w:val="-4"/>
          <w:sz w:val="32"/>
          <w:szCs w:val="32"/>
        </w:rPr>
        <w:t>）</w:t>
      </w:r>
    </w:p>
    <w:p>
      <w:pPr>
        <w:spacing w:line="560" w:lineRule="exact"/>
        <w:ind w:right="84" w:firstLineChars="200" w:firstLine="624"/>
        <w:jc w:val="center"/>
        <w:rPr>
          <w:rFonts w:eastAsia="方正仿宋_GBK"/>
          <w:color w:val="000000"/>
          <w:spacing w:val="-4"/>
          <w:sz w:val="32"/>
        </w:rPr>
      </w:pPr>
      <w:r>
        <w:rPr>
          <w:rFonts w:eastAsia="方正仿宋_GBK"/>
          <w:color w:val="000000"/>
          <w:spacing w:val="-4"/>
          <w:sz w:val="32"/>
          <w:szCs w:val="28"/>
        </w:rPr>
        <w:t xml:space="preserve">                   编号：</w:t>
      </w:r>
      <w:r>
        <w:rPr>
          <w:rFonts w:eastAsia="方正仿宋_GBK"/>
          <w:color w:val="000000"/>
          <w:spacing w:val="-4"/>
          <w:sz w:val="32"/>
          <w:szCs w:val="28"/>
          <w:u w:val="single"/>
        </w:rPr>
        <w:t xml:space="preserve">             </w:t>
      </w:r>
    </w:p>
    <w:p>
      <w:pPr>
        <w:spacing w:before="240" w:line="560" w:lineRule="exact"/>
        <w:ind w:left="0" w:right="567"/>
        <w:rPr>
          <w:rFonts w:eastAsia="方正仿宋_GBK"/>
          <w:color w:val="000000"/>
          <w:spacing w:val="-4"/>
          <w:sz w:val="32"/>
        </w:rPr>
      </w:pPr>
      <w:r>
        <w:rPr>
          <w:rFonts w:eastAsia="方正仿宋_GBK"/>
          <w:color w:val="000000"/>
          <w:spacing w:val="-4"/>
          <w:sz w:val="32"/>
          <w:szCs w:val="32"/>
          <w:u w:val="single"/>
        </w:rPr>
        <w:t xml:space="preserve">              </w:t>
      </w:r>
      <w:r>
        <w:rPr>
          <w:rFonts w:eastAsia="方正仿宋_GBK"/>
          <w:color w:val="000000"/>
          <w:spacing w:val="-4"/>
          <w:sz w:val="32"/>
          <w:szCs w:val="32"/>
        </w:rPr>
        <w:t>：</w:t>
      </w:r>
    </w:p>
    <w:p>
      <w:pPr>
        <w:spacing w:line="560" w:lineRule="exact"/>
        <w:ind w:right="-58" w:firstLineChars="200" w:firstLine="624"/>
        <w:rPr>
          <w:rFonts w:eastAsia="方正仿宋_GBK"/>
          <w:color w:val="000000"/>
          <w:spacing w:val="-4"/>
          <w:sz w:val="32"/>
        </w:rPr>
      </w:pPr>
      <w:r>
        <w:rPr>
          <w:rFonts w:eastAsia="方正仿宋_GBK"/>
          <w:color w:val="000000"/>
          <w:spacing w:val="-4"/>
          <w:sz w:val="32"/>
          <w:szCs w:val="32"/>
        </w:rPr>
        <w:t>经审核，你单位于</w:t>
      </w:r>
      <w:r>
        <w:rPr>
          <w:rFonts w:eastAsia="方正仿宋_GBK"/>
          <w:color w:val="000000"/>
          <w:spacing w:val="-4"/>
          <w:sz w:val="32"/>
          <w:szCs w:val="32"/>
          <w:u w:val="single"/>
        </w:rPr>
        <w:t xml:space="preserve">    </w:t>
      </w:r>
      <w:r>
        <w:rPr>
          <w:rFonts w:eastAsia="方正仿宋_GBK"/>
          <w:color w:val="000000"/>
          <w:spacing w:val="-4"/>
          <w:sz w:val="32"/>
          <w:szCs w:val="32"/>
        </w:rPr>
        <w:t>年</w:t>
      </w:r>
      <w:r>
        <w:rPr>
          <w:rFonts w:eastAsia="方正仿宋_GBK"/>
          <w:color w:val="000000"/>
          <w:spacing w:val="-4"/>
          <w:sz w:val="32"/>
          <w:szCs w:val="32"/>
          <w:u w:val="single"/>
        </w:rPr>
        <w:t xml:space="preserve">   </w:t>
      </w:r>
      <w:r>
        <w:rPr>
          <w:rFonts w:eastAsia="方正仿宋_GBK"/>
          <w:color w:val="000000"/>
          <w:spacing w:val="-4"/>
          <w:sz w:val="32"/>
          <w:szCs w:val="32"/>
        </w:rPr>
        <w:t>月</w:t>
      </w:r>
      <w:r>
        <w:rPr>
          <w:rFonts w:eastAsia="方正仿宋_GBK"/>
          <w:color w:val="000000"/>
          <w:spacing w:val="-4"/>
          <w:sz w:val="32"/>
          <w:szCs w:val="32"/>
          <w:u w:val="single"/>
        </w:rPr>
        <w:t xml:space="preserve">   </w:t>
      </w:r>
      <w:r>
        <w:rPr>
          <w:rFonts w:eastAsia="方正仿宋_GBK"/>
          <w:color w:val="000000"/>
          <w:spacing w:val="-4"/>
          <w:sz w:val="32"/>
          <w:szCs w:val="32"/>
        </w:rPr>
        <w:t>日申报进（出）口的货物（报关单编号：</w:t>
      </w:r>
      <w:r>
        <w:rPr>
          <w:rFonts w:eastAsia="方正仿宋_GBK"/>
          <w:color w:val="000000"/>
          <w:spacing w:val="-4"/>
          <w:sz w:val="32"/>
          <w:szCs w:val="32"/>
          <w:u w:val="single"/>
        </w:rPr>
        <w:t xml:space="preserve">                    </w:t>
      </w:r>
      <w:r>
        <w:rPr>
          <w:rFonts w:eastAsia="方正仿宋_GBK"/>
          <w:color w:val="000000"/>
          <w:spacing w:val="-4"/>
          <w:sz w:val="32"/>
          <w:szCs w:val="32"/>
        </w:rPr>
        <w:t>）已申报并缴纳的税额与海关确认的应纳税额不一致，少（漏）缴纳</w:t>
      </w:r>
      <w:r>
        <w:rPr>
          <w:rFonts w:eastAsia="方正仿宋_GBK"/>
          <w:color w:val="000000"/>
          <w:spacing w:val="-4"/>
          <w:sz w:val="32"/>
          <w:szCs w:val="32"/>
          <w:u w:val="single"/>
        </w:rPr>
        <w:t xml:space="preserve">     </w:t>
      </w:r>
      <w:r>
        <w:rPr>
          <w:rFonts w:eastAsia="方正仿宋_GBK"/>
          <w:color w:val="000000"/>
          <w:spacing w:val="-4"/>
          <w:sz w:val="32"/>
          <w:szCs w:val="32"/>
        </w:rPr>
        <w:t>税</w:t>
      </w:r>
      <w:r>
        <w:rPr>
          <w:rFonts w:eastAsia="方正仿宋_GBK"/>
          <w:color w:val="000000"/>
          <w:spacing w:val="-4"/>
          <w:sz w:val="32"/>
          <w:szCs w:val="32"/>
          <w:u w:val="single"/>
        </w:rPr>
        <w:t xml:space="preserve">    </w:t>
      </w:r>
      <w:r>
        <w:rPr>
          <w:rFonts w:eastAsia="方正仿宋_GBK"/>
          <w:color w:val="000000"/>
          <w:spacing w:val="-4"/>
          <w:sz w:val="32"/>
          <w:szCs w:val="32"/>
        </w:rPr>
        <w:t>元、</w:t>
      </w:r>
      <w:r>
        <w:rPr>
          <w:rFonts w:eastAsia="方正仿宋_GBK"/>
          <w:color w:val="000000"/>
          <w:spacing w:val="-4"/>
          <w:sz w:val="32"/>
          <w:szCs w:val="32"/>
          <w:u w:val="single"/>
        </w:rPr>
        <w:t xml:space="preserve">     </w:t>
      </w:r>
      <w:r>
        <w:rPr>
          <w:rFonts w:eastAsia="方正仿宋_GBK"/>
          <w:color w:val="000000"/>
          <w:spacing w:val="-4"/>
          <w:sz w:val="32"/>
          <w:szCs w:val="32"/>
        </w:rPr>
        <w:t>税</w:t>
      </w:r>
      <w:r>
        <w:rPr>
          <w:rFonts w:eastAsia="方正仿宋_GBK"/>
          <w:color w:val="000000"/>
          <w:spacing w:val="-4"/>
          <w:sz w:val="32"/>
          <w:szCs w:val="32"/>
          <w:u w:val="single"/>
        </w:rPr>
        <w:t xml:space="preserve">     </w:t>
      </w:r>
      <w:r>
        <w:rPr>
          <w:rFonts w:eastAsia="方正仿宋_GBK"/>
          <w:color w:val="000000"/>
          <w:spacing w:val="-4"/>
          <w:sz w:val="32"/>
          <w:szCs w:val="32"/>
        </w:rPr>
        <w:t>元、</w:t>
      </w:r>
      <w:r>
        <w:rPr>
          <w:rFonts w:eastAsia="方正仿宋_GBK"/>
          <w:color w:val="000000"/>
          <w:spacing w:val="-4"/>
          <w:sz w:val="32"/>
          <w:szCs w:val="32"/>
          <w:u w:val="single"/>
        </w:rPr>
        <w:t xml:space="preserve">     </w:t>
      </w:r>
      <w:r>
        <w:rPr>
          <w:rFonts w:eastAsia="方正仿宋_GBK"/>
          <w:color w:val="000000"/>
          <w:spacing w:val="-4"/>
          <w:sz w:val="32"/>
          <w:szCs w:val="32"/>
        </w:rPr>
        <w:t>税</w:t>
      </w:r>
      <w:r>
        <w:rPr>
          <w:rFonts w:eastAsia="方正仿宋_GBK"/>
          <w:color w:val="000000"/>
          <w:spacing w:val="-4"/>
          <w:sz w:val="32"/>
          <w:szCs w:val="32"/>
          <w:u w:val="single"/>
        </w:rPr>
        <w:t xml:space="preserve">     </w:t>
      </w:r>
      <w:r>
        <w:rPr>
          <w:rFonts w:eastAsia="方正仿宋_GBK"/>
          <w:color w:val="000000"/>
          <w:spacing w:val="-4"/>
          <w:sz w:val="32"/>
          <w:szCs w:val="32"/>
        </w:rPr>
        <w:t>元。根据《中华人民共和国关税法》第四十五条的规定，现决定对上述税款予以补征。你单位应当自收到本税额确认书之日起十五日内缴纳上述税款；未按期缴纳的，自规定期限届满之日起，按日加收滞纳税款万分之五的滞纳金。</w:t>
      </w:r>
    </w:p>
    <w:p>
      <w:pPr>
        <w:spacing w:line="560" w:lineRule="exact"/>
        <w:ind w:right="-58" w:firstLineChars="200" w:firstLine="624"/>
        <w:rPr>
          <w:rFonts w:eastAsia="方正仿宋_GBK"/>
          <w:color w:val="000000"/>
          <w:spacing w:val="-4"/>
          <w:sz w:val="32"/>
          <w:szCs w:val="28"/>
        </w:rPr>
      </w:pPr>
      <w:r>
        <w:rPr>
          <w:rFonts w:eastAsia="方正仿宋_GBK"/>
          <w:color w:val="000000"/>
          <w:spacing w:val="-4"/>
          <w:sz w:val="32"/>
          <w:szCs w:val="32"/>
        </w:rPr>
        <w:t>如你单位对上述事项存在异议，按照《中华人民共和国关税法》第六十六条和《中华人民共和国行政复议法》第二十条、第二十三条、第二十七条的有关规定，可以在收到本税额确认书之日起六十日内向上一级海关申请行政复议。对复议决定不服的，按照《中华人民共和国行政诉讼法》第四十五条的规定，可以自收到复议决定之日起十五日内，向人民法院提起行政诉讼。申请行政复议的互联网邮箱为</w:t>
      </w:r>
      <w:r>
        <w:rPr>
          <w:rFonts w:eastAsia="方正仿宋_GBK"/>
          <w:color w:val="000000"/>
          <w:spacing w:val="-4"/>
          <w:sz w:val="32"/>
          <w:szCs w:val="32"/>
          <w:u w:val="single"/>
        </w:rPr>
        <w:t xml:space="preserve">                </w:t>
      </w:r>
      <w:r>
        <w:rPr>
          <w:rFonts w:eastAsia="方正仿宋_GBK" w:hint="eastAsia"/>
          <w:color w:val="000000"/>
          <w:spacing w:val="-4"/>
          <w:sz w:val="32"/>
          <w:szCs w:val="32"/>
        </w:rPr>
        <w:t>。</w:t>
      </w:r>
    </w:p>
    <w:p>
      <w:pPr>
        <w:spacing w:line="560" w:lineRule="exact"/>
        <w:ind w:right="567"/>
        <w:rPr>
          <w:rFonts w:eastAsia="方正仿宋_GBK"/>
          <w:color w:val="000000"/>
          <w:spacing w:val="-4"/>
          <w:sz w:val="32"/>
          <w:szCs w:val="28"/>
        </w:rPr>
      </w:pPr>
    </w:p>
    <w:p>
      <w:pPr>
        <w:spacing w:line="560" w:lineRule="exact"/>
        <w:ind w:right="567"/>
        <w:rPr>
          <w:rFonts w:eastAsia="方正仿宋_GBK"/>
          <w:color w:val="000000"/>
          <w:spacing w:val="-4"/>
          <w:sz w:val="32"/>
          <w:szCs w:val="28"/>
        </w:rPr>
      </w:pPr>
    </w:p>
    <w:p>
      <w:pPr>
        <w:pStyle w:val="16"/>
        <w:spacing w:line="560" w:lineRule="exact"/>
        <w:ind w:firstLineChars="200" w:firstLine="624"/>
        <w:jc w:val="center"/>
        <w:rPr>
          <w:rFonts w:eastAsia="方正仿宋_GBK"/>
          <w:color w:val="000000"/>
          <w:spacing w:val="-4"/>
          <w:sz w:val="32"/>
          <w:szCs w:val="32"/>
        </w:rPr>
      </w:pPr>
      <w:r>
        <w:rPr>
          <w:rFonts w:eastAsia="方正仿宋_GBK"/>
          <w:color w:val="000000"/>
          <w:spacing w:val="-4"/>
          <w:sz w:val="32"/>
          <w:szCs w:val="32"/>
        </w:rPr>
        <w:t xml:space="preserve">                      （海关签章）</w:t>
      </w:r>
    </w:p>
    <w:p>
      <w:pPr>
        <w:pStyle w:val="16"/>
        <w:spacing w:line="560" w:lineRule="exact"/>
        <w:ind w:firstLineChars="200" w:firstLine="624"/>
        <w:jc w:val="center"/>
        <w:rPr>
          <w:rFonts w:eastAsia="方正仿宋_GBK"/>
          <w:color w:val="000000"/>
          <w:spacing w:val="-4"/>
          <w:sz w:val="32"/>
          <w:szCs w:val="32"/>
        </w:rPr>
      </w:pPr>
      <w:r>
        <w:rPr>
          <w:rFonts w:eastAsia="方正仿宋_GBK"/>
          <w:color w:val="000000"/>
          <w:spacing w:val="-4"/>
          <w:sz w:val="32"/>
          <w:szCs w:val="32"/>
        </w:rPr>
        <w:t xml:space="preserve">                       </w:t>
      </w:r>
      <w:r>
        <w:rPr>
          <w:rFonts w:eastAsia="方正仿宋_GBK" w:hint="eastAsia"/>
          <w:color w:val="000000"/>
          <w:spacing w:val="-4"/>
          <w:sz w:val="32"/>
          <w:szCs w:val="32"/>
        </w:rPr>
        <w:t>年</w:t>
      </w:r>
      <w:r>
        <w:rPr>
          <w:rFonts w:eastAsia="方正仿宋_GBK"/>
          <w:color w:val="000000"/>
          <w:spacing w:val="-4"/>
          <w:sz w:val="32"/>
          <w:szCs w:val="32"/>
        </w:rPr>
        <w:t xml:space="preserve">   </w:t>
      </w:r>
      <w:r>
        <w:rPr>
          <w:rFonts w:eastAsia="方正仿宋_GBK" w:hint="eastAsia"/>
          <w:color w:val="000000"/>
          <w:spacing w:val="-4"/>
          <w:sz w:val="32"/>
          <w:szCs w:val="32"/>
        </w:rPr>
        <w:t>月</w:t>
      </w:r>
      <w:r>
        <w:rPr>
          <w:rFonts w:eastAsia="方正仿宋_GBK"/>
          <w:color w:val="000000"/>
          <w:spacing w:val="-4"/>
          <w:sz w:val="32"/>
          <w:szCs w:val="32"/>
        </w:rPr>
        <w:t xml:space="preserve">   </w:t>
      </w:r>
      <w:r>
        <w:rPr>
          <w:rFonts w:eastAsia="方正仿宋_GBK" w:hint="eastAsia"/>
          <w:color w:val="000000"/>
          <w:spacing w:val="-4"/>
          <w:sz w:val="32"/>
          <w:szCs w:val="32"/>
        </w:rPr>
        <w:t>日</w:t>
      </w:r>
    </w:p>
    <w:p>
      <w:pPr>
        <w:pStyle w:val="17"/>
        <w:spacing w:line="560" w:lineRule="exact"/>
        <w:ind w:right="567"/>
        <w:jc w:val="center"/>
        <w:rPr>
          <w:rFonts w:ascii="方正小标宋_GBK" w:eastAsia="方正小标宋_GBK"/>
          <w:color w:val="000000"/>
          <w:spacing w:val="-4"/>
          <w:sz w:val="36"/>
          <w:szCs w:val="36"/>
        </w:rPr>
      </w:pPr>
      <w:r>
        <w:rPr>
          <w:rFonts w:eastAsia="方正仿宋_GBK"/>
          <w:color w:val="000000"/>
          <w:spacing w:val="-4"/>
          <w:sz w:val="32"/>
          <w:szCs w:val="32"/>
        </w:rPr>
        <w:br w:type="page"/>
      </w:r>
      <w:r>
        <w:rPr>
          <w:rFonts w:ascii="方正小标宋_GBK" w:eastAsia="方正小标宋_GBK" w:hint="eastAsia"/>
          <w:color w:val="000000"/>
          <w:spacing w:val="-4"/>
          <w:sz w:val="44"/>
          <w:szCs w:val="44"/>
        </w:rPr>
        <w:t>XX</w:t>
      </w:r>
      <w:r>
        <w:rPr>
          <w:rFonts w:ascii="方正小标宋_GBK" w:eastAsia="方正小标宋_GBK"/>
          <w:color w:val="000000"/>
          <w:spacing w:val="-4"/>
          <w:sz w:val="44"/>
          <w:szCs w:val="44"/>
        </w:rPr>
        <w:t>（隶属）</w:t>
      </w:r>
      <w:r>
        <w:rPr>
          <w:rFonts w:ascii="方正小标宋_GBK" w:eastAsia="方正小标宋_GBK" w:hint="eastAsia"/>
          <w:color w:val="000000"/>
          <w:spacing w:val="-4"/>
          <w:sz w:val="44"/>
          <w:szCs w:val="44"/>
        </w:rPr>
        <w:t>海关税额确认书</w:t>
      </w:r>
    </w:p>
    <w:p>
      <w:pPr>
        <w:pStyle w:val="17"/>
        <w:spacing w:line="560" w:lineRule="exact"/>
        <w:ind w:right="567"/>
        <w:jc w:val="center"/>
        <w:rPr>
          <w:rFonts w:ascii="方正楷体_GBK" w:eastAsia="方正楷体_GBK" w:cs="方正楷体_GBK" w:hint="eastAsia"/>
          <w:color w:val="000000"/>
          <w:spacing w:val="-4"/>
          <w:sz w:val="32"/>
          <w:szCs w:val="32"/>
        </w:rPr>
      </w:pPr>
      <w:r>
        <w:rPr>
          <w:rFonts w:ascii="方正楷体_GBK" w:eastAsia="方正楷体_GBK" w:cs="方正楷体_GBK" w:hint="eastAsia"/>
          <w:color w:val="000000"/>
          <w:spacing w:val="-4"/>
          <w:sz w:val="32"/>
          <w:szCs w:val="32"/>
        </w:rPr>
        <w:t>（</w:t>
      </w:r>
      <w:r>
        <w:rPr>
          <w:rFonts w:ascii="方正楷体_GBK" w:eastAsia="方正楷体_GBK" w:cs="方正楷体_GBK"/>
          <w:color w:val="000000"/>
          <w:spacing w:val="-4"/>
          <w:sz w:val="32"/>
          <w:szCs w:val="32"/>
        </w:rPr>
        <w:t>追征</w:t>
      </w:r>
      <w:r>
        <w:rPr>
          <w:rFonts w:ascii="方正楷体_GBK" w:eastAsia="方正楷体_GBK" w:cs="方正楷体_GBK" w:hint="eastAsia"/>
          <w:color w:val="000000"/>
          <w:spacing w:val="-4"/>
          <w:sz w:val="32"/>
          <w:szCs w:val="32"/>
        </w:rPr>
        <w:t>税</w:t>
      </w:r>
      <w:r>
        <w:rPr>
          <w:rFonts w:ascii="方正楷体_GBK" w:eastAsia="方正楷体_GBK" w:cs="方正楷体_GBK"/>
          <w:color w:val="000000"/>
          <w:spacing w:val="-4"/>
          <w:sz w:val="32"/>
          <w:szCs w:val="32"/>
        </w:rPr>
        <w:t>款</w:t>
      </w:r>
      <w:r>
        <w:rPr>
          <w:rFonts w:ascii="方正楷体_GBK" w:eastAsia="方正楷体_GBK" w:cs="方正楷体_GBK" w:hint="eastAsia"/>
          <w:color w:val="000000"/>
          <w:spacing w:val="-4"/>
          <w:sz w:val="32"/>
          <w:szCs w:val="32"/>
        </w:rPr>
        <w:t>）</w:t>
      </w:r>
    </w:p>
    <w:p>
      <w:pPr>
        <w:pStyle w:val="17"/>
        <w:spacing w:line="560" w:lineRule="exact"/>
        <w:ind w:firstLineChars="200" w:firstLine="624"/>
        <w:jc w:val="center"/>
        <w:rPr>
          <w:rFonts w:eastAsia="方正仿宋_GBK"/>
          <w:color w:val="000000"/>
          <w:spacing w:val="-4"/>
          <w:sz w:val="32"/>
        </w:rPr>
      </w:pPr>
      <w:r>
        <w:rPr>
          <w:rFonts w:eastAsia="方正仿宋_GBK"/>
          <w:color w:val="000000"/>
          <w:spacing w:val="-4"/>
          <w:sz w:val="32"/>
          <w:szCs w:val="28"/>
        </w:rPr>
        <w:t xml:space="preserve">                   编号：</w:t>
      </w:r>
      <w:r>
        <w:rPr>
          <w:rFonts w:eastAsia="方正仿宋_GBK"/>
          <w:color w:val="000000"/>
          <w:spacing w:val="-4"/>
          <w:sz w:val="32"/>
          <w:szCs w:val="28"/>
          <w:u w:val="single"/>
        </w:rPr>
        <w:t xml:space="preserve">             </w:t>
      </w:r>
      <w:r>
        <w:rPr>
          <w:rFonts w:eastAsia="方正仿宋_GBK"/>
          <w:color w:val="000000"/>
          <w:spacing w:val="-4"/>
          <w:sz w:val="32"/>
          <w:szCs w:val="28"/>
        </w:rPr>
        <w:t xml:space="preserve"> </w:t>
      </w:r>
    </w:p>
    <w:p>
      <w:pPr>
        <w:pStyle w:val="17"/>
        <w:spacing w:line="560" w:lineRule="exact"/>
        <w:ind w:left="0"/>
        <w:rPr>
          <w:rFonts w:eastAsia="方正仿宋_GBK"/>
          <w:color w:val="000000"/>
          <w:spacing w:val="-4"/>
          <w:sz w:val="32"/>
        </w:rPr>
      </w:pPr>
      <w:r>
        <w:rPr>
          <w:rFonts w:eastAsia="方正仿宋_GBK"/>
          <w:color w:val="000000"/>
          <w:spacing w:val="-4"/>
          <w:sz w:val="32"/>
          <w:szCs w:val="32"/>
          <w:u w:val="single"/>
        </w:rPr>
        <w:t xml:space="preserve">              </w:t>
      </w:r>
      <w:r>
        <w:rPr>
          <w:rFonts w:eastAsia="方正仿宋_GBK"/>
          <w:color w:val="000000"/>
          <w:spacing w:val="-4"/>
          <w:sz w:val="32"/>
          <w:szCs w:val="32"/>
        </w:rPr>
        <w:t>：</w:t>
      </w:r>
    </w:p>
    <w:p>
      <w:pPr>
        <w:pStyle w:val="17"/>
        <w:spacing w:line="560" w:lineRule="exact"/>
        <w:ind w:right="-58" w:firstLineChars="200" w:firstLine="624"/>
        <w:rPr>
          <w:rFonts w:eastAsia="方正仿宋_GBK"/>
          <w:color w:val="000000"/>
          <w:spacing w:val="-4"/>
          <w:sz w:val="32"/>
        </w:rPr>
      </w:pPr>
      <w:r>
        <w:rPr>
          <w:rFonts w:eastAsia="方正仿宋_GBK"/>
          <w:color w:val="000000"/>
          <w:spacing w:val="-4"/>
          <w:sz w:val="32"/>
          <w:szCs w:val="32"/>
        </w:rPr>
        <w:t>经审核，你单位于</w:t>
      </w:r>
      <w:r>
        <w:rPr>
          <w:rFonts w:eastAsia="方正仿宋_GBK"/>
          <w:color w:val="000000"/>
          <w:spacing w:val="-4"/>
          <w:sz w:val="32"/>
          <w:szCs w:val="32"/>
          <w:u w:val="single"/>
        </w:rPr>
        <w:t xml:space="preserve">    </w:t>
      </w:r>
      <w:r>
        <w:rPr>
          <w:rFonts w:eastAsia="方正仿宋_GBK"/>
          <w:color w:val="000000"/>
          <w:spacing w:val="-4"/>
          <w:sz w:val="32"/>
          <w:szCs w:val="32"/>
        </w:rPr>
        <w:t>年</w:t>
      </w:r>
      <w:r>
        <w:rPr>
          <w:rFonts w:eastAsia="方正仿宋_GBK"/>
          <w:color w:val="000000"/>
          <w:spacing w:val="-4"/>
          <w:sz w:val="32"/>
          <w:szCs w:val="32"/>
          <w:u w:val="single"/>
        </w:rPr>
        <w:t xml:space="preserve">   </w:t>
      </w:r>
      <w:r>
        <w:rPr>
          <w:rFonts w:eastAsia="方正仿宋_GBK"/>
          <w:color w:val="000000"/>
          <w:spacing w:val="-4"/>
          <w:sz w:val="32"/>
          <w:szCs w:val="32"/>
        </w:rPr>
        <w:t>月</w:t>
      </w:r>
      <w:r>
        <w:rPr>
          <w:rFonts w:eastAsia="方正仿宋_GBK"/>
          <w:color w:val="000000"/>
          <w:spacing w:val="-4"/>
          <w:sz w:val="32"/>
          <w:szCs w:val="32"/>
          <w:u w:val="single"/>
        </w:rPr>
        <w:t xml:space="preserve">   </w:t>
      </w:r>
      <w:r>
        <w:rPr>
          <w:rFonts w:eastAsia="方正仿宋_GBK"/>
          <w:color w:val="000000"/>
          <w:spacing w:val="-4"/>
          <w:sz w:val="32"/>
          <w:szCs w:val="32"/>
        </w:rPr>
        <w:t>日申报进（出）口的货物（报关单编号：</w:t>
      </w:r>
      <w:r>
        <w:rPr>
          <w:rFonts w:eastAsia="方正仿宋_GBK"/>
          <w:color w:val="000000"/>
          <w:spacing w:val="-4"/>
          <w:sz w:val="32"/>
          <w:szCs w:val="32"/>
          <w:u w:val="single"/>
        </w:rPr>
        <w:t xml:space="preserve">                    </w:t>
      </w:r>
      <w:r>
        <w:rPr>
          <w:rFonts w:eastAsia="方正仿宋_GBK"/>
          <w:color w:val="000000"/>
          <w:spacing w:val="-4"/>
          <w:sz w:val="32"/>
          <w:szCs w:val="32"/>
        </w:rPr>
        <w:t>）已申报并缴纳的税额与海关确认的应纳税额不一致，少（漏）缴纳</w:t>
      </w:r>
      <w:r>
        <w:rPr>
          <w:rFonts w:eastAsia="方正仿宋_GBK"/>
          <w:color w:val="000000"/>
          <w:spacing w:val="-4"/>
          <w:sz w:val="32"/>
          <w:szCs w:val="32"/>
          <w:u w:val="single"/>
        </w:rPr>
        <w:t xml:space="preserve">     </w:t>
      </w:r>
      <w:r>
        <w:rPr>
          <w:rFonts w:eastAsia="方正仿宋_GBK"/>
          <w:color w:val="000000"/>
          <w:spacing w:val="-4"/>
          <w:sz w:val="32"/>
          <w:szCs w:val="32"/>
        </w:rPr>
        <w:t>税</w:t>
      </w:r>
      <w:r>
        <w:rPr>
          <w:rFonts w:eastAsia="方正仿宋_GBK"/>
          <w:color w:val="000000"/>
          <w:spacing w:val="-4"/>
          <w:sz w:val="32"/>
          <w:szCs w:val="32"/>
          <w:u w:val="single"/>
        </w:rPr>
        <w:t xml:space="preserve">    </w:t>
      </w:r>
      <w:r>
        <w:rPr>
          <w:rFonts w:eastAsia="方正仿宋_GBK"/>
          <w:color w:val="000000"/>
          <w:spacing w:val="-4"/>
          <w:sz w:val="32"/>
          <w:szCs w:val="32"/>
        </w:rPr>
        <w:t>元、</w:t>
      </w:r>
      <w:r>
        <w:rPr>
          <w:rFonts w:eastAsia="方正仿宋_GBK"/>
          <w:color w:val="000000"/>
          <w:spacing w:val="-4"/>
          <w:sz w:val="32"/>
          <w:szCs w:val="32"/>
          <w:u w:val="single"/>
        </w:rPr>
        <w:t xml:space="preserve">     </w:t>
      </w:r>
      <w:r>
        <w:rPr>
          <w:rFonts w:eastAsia="方正仿宋_GBK"/>
          <w:color w:val="000000"/>
          <w:spacing w:val="-4"/>
          <w:sz w:val="32"/>
          <w:szCs w:val="32"/>
        </w:rPr>
        <w:t>税</w:t>
      </w:r>
      <w:r>
        <w:rPr>
          <w:rFonts w:eastAsia="方正仿宋_GBK"/>
          <w:color w:val="000000"/>
          <w:spacing w:val="-4"/>
          <w:sz w:val="32"/>
          <w:szCs w:val="32"/>
          <w:u w:val="single"/>
        </w:rPr>
        <w:t xml:space="preserve">     </w:t>
      </w:r>
      <w:r>
        <w:rPr>
          <w:rFonts w:eastAsia="方正仿宋_GBK"/>
          <w:color w:val="000000"/>
          <w:spacing w:val="-4"/>
          <w:sz w:val="32"/>
          <w:szCs w:val="32"/>
        </w:rPr>
        <w:t>元、</w:t>
      </w:r>
      <w:r>
        <w:rPr>
          <w:rFonts w:eastAsia="方正仿宋_GBK"/>
          <w:color w:val="000000"/>
          <w:spacing w:val="-4"/>
          <w:sz w:val="32"/>
          <w:szCs w:val="32"/>
          <w:u w:val="single"/>
        </w:rPr>
        <w:t xml:space="preserve">     </w:t>
      </w:r>
      <w:r>
        <w:rPr>
          <w:rFonts w:eastAsia="方正仿宋_GBK"/>
          <w:color w:val="000000"/>
          <w:spacing w:val="-4"/>
          <w:sz w:val="32"/>
          <w:szCs w:val="32"/>
        </w:rPr>
        <w:t>税</w:t>
      </w:r>
      <w:r>
        <w:rPr>
          <w:rFonts w:eastAsia="方正仿宋_GBK"/>
          <w:color w:val="000000"/>
          <w:spacing w:val="-4"/>
          <w:sz w:val="32"/>
          <w:szCs w:val="32"/>
          <w:u w:val="single"/>
        </w:rPr>
        <w:t xml:space="preserve">     </w:t>
      </w:r>
      <w:r>
        <w:rPr>
          <w:rFonts w:eastAsia="方正仿宋_GBK"/>
          <w:color w:val="000000"/>
          <w:spacing w:val="-4"/>
          <w:sz w:val="32"/>
          <w:szCs w:val="32"/>
        </w:rPr>
        <w:t>元。根据《中华人民共和国关税法》第四十六条和第四十八条的规定，现决定对上述税款予以追征，并自你单位缴纳税款（货物放行、应缴纳税款）之日起至海关发现违反规定行为之日止，按日加收少（漏）征税款万分之五的滞纳金。你单位应当自收到本税额确认书之日起十五日内缴纳上述税款和滞纳金；未按期缴纳税款的，按日加收滞纳税款万分之五的滞纳金。</w:t>
      </w:r>
    </w:p>
    <w:p>
      <w:pPr>
        <w:pStyle w:val="17"/>
        <w:spacing w:line="560" w:lineRule="exact"/>
        <w:ind w:right="-58" w:firstLineChars="200" w:firstLine="624"/>
        <w:rPr>
          <w:rFonts w:eastAsia="方正仿宋_GBK"/>
          <w:color w:val="000000"/>
          <w:spacing w:val="-4"/>
          <w:sz w:val="32"/>
          <w:szCs w:val="28"/>
        </w:rPr>
      </w:pPr>
      <w:r>
        <w:rPr>
          <w:rFonts w:eastAsia="方正仿宋_GBK"/>
          <w:color w:val="000000"/>
          <w:spacing w:val="-4"/>
          <w:sz w:val="32"/>
          <w:szCs w:val="32"/>
        </w:rPr>
        <w:t>如你单位对上述事项存在异议，按照《中华人民共和国关税法》第六十六条和《中华人民共和国行政复议法》第二十条、第二十三条、第二十七条的有关规定，可以在收到本税额确认书之日起六十日内向上一级海关申请行政复议。对复议决定不服的，按照《中华人民共和国行政诉讼法》第四十五条的规定，可以自收到复议决定之日起十五日内，向人民法院提起行政诉讼。申请行政复议的互联网邮箱为</w:t>
      </w:r>
      <w:r>
        <w:rPr>
          <w:rFonts w:eastAsia="方正仿宋_GBK"/>
          <w:color w:val="000000"/>
          <w:spacing w:val="-4"/>
          <w:sz w:val="32"/>
          <w:szCs w:val="32"/>
          <w:u w:val="single"/>
        </w:rPr>
        <w:t xml:space="preserve">                </w:t>
      </w:r>
      <w:r>
        <w:rPr>
          <w:rFonts w:eastAsia="方正仿宋_GBK" w:hint="eastAsia"/>
          <w:color w:val="000000"/>
          <w:spacing w:val="-4"/>
          <w:sz w:val="32"/>
          <w:szCs w:val="32"/>
        </w:rPr>
        <w:t>。</w:t>
      </w:r>
    </w:p>
    <w:p>
      <w:pPr>
        <w:pStyle w:val="17"/>
        <w:spacing w:line="560" w:lineRule="exact"/>
        <w:ind w:right="567"/>
        <w:rPr>
          <w:rFonts w:eastAsia="方正仿宋_GBK"/>
          <w:color w:val="000000"/>
          <w:spacing w:val="-4"/>
          <w:sz w:val="32"/>
          <w:szCs w:val="28"/>
        </w:rPr>
      </w:pPr>
    </w:p>
    <w:p>
      <w:pPr>
        <w:pStyle w:val="18"/>
        <w:spacing w:line="560" w:lineRule="exact"/>
        <w:ind w:firstLineChars="200" w:firstLine="624"/>
        <w:jc w:val="center"/>
        <w:rPr>
          <w:rFonts w:eastAsia="方正仿宋_GBK"/>
          <w:color w:val="000000"/>
          <w:spacing w:val="-4"/>
          <w:sz w:val="32"/>
          <w:szCs w:val="32"/>
        </w:rPr>
      </w:pPr>
      <w:r>
        <w:rPr>
          <w:rFonts w:eastAsia="方正仿宋_GBK"/>
          <w:color w:val="000000"/>
          <w:spacing w:val="-4"/>
          <w:sz w:val="32"/>
          <w:szCs w:val="32"/>
        </w:rPr>
        <w:t xml:space="preserve">                      （海关签章）</w:t>
      </w:r>
    </w:p>
    <w:p>
      <w:pPr>
        <w:rPr>
          <w:rFonts w:eastAsia="方正仿宋_GBK"/>
          <w:color w:val="000000"/>
          <w:spacing w:val="-4"/>
          <w:sz w:val="32"/>
          <w:szCs w:val="32"/>
        </w:rPr>
      </w:pPr>
      <w:r>
        <w:rPr>
          <w:rFonts w:eastAsia="方正仿宋_GBK"/>
          <w:color w:val="000000"/>
          <w:spacing w:val="-4"/>
          <w:sz w:val="32"/>
          <w:szCs w:val="32"/>
        </w:rPr>
        <w:t xml:space="preserve">                                   </w:t>
      </w:r>
      <w:r>
        <w:rPr>
          <w:rFonts w:eastAsia="方正仿宋_GBK" w:hint="eastAsia"/>
          <w:color w:val="000000"/>
          <w:spacing w:val="-4"/>
          <w:sz w:val="32"/>
          <w:szCs w:val="32"/>
        </w:rPr>
        <w:t>年</w:t>
      </w:r>
      <w:r>
        <w:rPr>
          <w:rFonts w:eastAsia="方正仿宋_GBK"/>
          <w:color w:val="000000"/>
          <w:spacing w:val="-4"/>
          <w:sz w:val="32"/>
          <w:szCs w:val="32"/>
        </w:rPr>
        <w:t xml:space="preserve">   </w:t>
      </w:r>
      <w:r>
        <w:rPr>
          <w:rFonts w:eastAsia="方正仿宋_GBK" w:hint="eastAsia"/>
          <w:color w:val="000000"/>
          <w:spacing w:val="-4"/>
          <w:sz w:val="32"/>
          <w:szCs w:val="32"/>
        </w:rPr>
        <w:t>月</w:t>
      </w:r>
      <w:r>
        <w:rPr>
          <w:rFonts w:eastAsia="方正仿宋_GBK"/>
          <w:color w:val="000000"/>
          <w:spacing w:val="-4"/>
          <w:sz w:val="32"/>
          <w:szCs w:val="32"/>
        </w:rPr>
        <w:t xml:space="preserve">   </w:t>
      </w:r>
      <w:r>
        <w:rPr>
          <w:rFonts w:eastAsia="方正仿宋_GBK" w:hint="eastAsia"/>
          <w:color w:val="000000"/>
          <w:spacing w:val="-4"/>
          <w:sz w:val="32"/>
          <w:szCs w:val="32"/>
        </w:rPr>
        <w:t>日</w:t>
      </w:r>
    </w:p>
    <w:p>
      <w:pPr>
        <w:pStyle w:val="19"/>
        <w:spacing w:line="560" w:lineRule="exact"/>
        <w:ind w:right="567"/>
        <w:jc w:val="center"/>
        <w:rPr>
          <w:rFonts w:ascii="方正小标宋_GBK" w:eastAsia="方正小标宋_GBK"/>
          <w:color w:val="000000"/>
          <w:spacing w:val="-4"/>
          <w:sz w:val="44"/>
          <w:szCs w:val="44"/>
        </w:rPr>
      </w:pPr>
      <w:r>
        <w:rPr>
          <w:rFonts w:ascii="方正小标宋_GBK" w:eastAsia="方正小标宋_GBK" w:hint="eastAsia"/>
          <w:color w:val="000000"/>
          <w:spacing w:val="-4"/>
          <w:sz w:val="44"/>
          <w:szCs w:val="44"/>
        </w:rPr>
        <w:t>XX</w:t>
      </w:r>
      <w:r>
        <w:rPr>
          <w:rFonts w:ascii="方正小标宋_GBK" w:eastAsia="方正小标宋_GBK"/>
          <w:color w:val="000000"/>
          <w:spacing w:val="-4"/>
          <w:sz w:val="44"/>
          <w:szCs w:val="44"/>
        </w:rPr>
        <w:t>（隶属）</w:t>
      </w:r>
      <w:r>
        <w:rPr>
          <w:rFonts w:ascii="方正小标宋_GBK" w:eastAsia="方正小标宋_GBK" w:hint="eastAsia"/>
          <w:color w:val="000000"/>
          <w:spacing w:val="-4"/>
          <w:sz w:val="44"/>
          <w:szCs w:val="44"/>
        </w:rPr>
        <w:t>海关税额确认书</w:t>
      </w:r>
    </w:p>
    <w:p>
      <w:pPr>
        <w:pStyle w:val="19"/>
        <w:spacing w:line="560" w:lineRule="exact"/>
        <w:ind w:right="567"/>
        <w:jc w:val="center"/>
        <w:rPr>
          <w:rFonts w:ascii="方正楷体_GBK" w:eastAsia="方正楷体_GBK" w:cs="方正楷体_GBK" w:hint="eastAsia"/>
          <w:color w:val="000000"/>
          <w:spacing w:val="-4"/>
          <w:sz w:val="32"/>
          <w:szCs w:val="32"/>
        </w:rPr>
      </w:pPr>
      <w:r>
        <w:rPr>
          <w:rFonts w:ascii="方正楷体_GBK" w:eastAsia="方正楷体_GBK" w:cs="方正楷体_GBK" w:hint="eastAsia"/>
          <w:color w:val="000000"/>
          <w:spacing w:val="-4"/>
          <w:sz w:val="32"/>
          <w:szCs w:val="32"/>
        </w:rPr>
        <w:t>（</w:t>
      </w:r>
      <w:r>
        <w:rPr>
          <w:rFonts w:ascii="方正楷体_GBK" w:eastAsia="方正楷体_GBK" w:cs="方正楷体_GBK"/>
          <w:color w:val="000000"/>
          <w:spacing w:val="-4"/>
          <w:sz w:val="32"/>
          <w:szCs w:val="32"/>
        </w:rPr>
        <w:t>退还</w:t>
      </w:r>
      <w:r>
        <w:rPr>
          <w:rFonts w:ascii="方正楷体_GBK" w:eastAsia="方正楷体_GBK" w:cs="方正楷体_GBK" w:hint="eastAsia"/>
          <w:color w:val="000000"/>
          <w:spacing w:val="-4"/>
          <w:sz w:val="32"/>
          <w:szCs w:val="32"/>
        </w:rPr>
        <w:t>税</w:t>
      </w:r>
      <w:r>
        <w:rPr>
          <w:rFonts w:ascii="方正楷体_GBK" w:eastAsia="方正楷体_GBK" w:cs="方正楷体_GBK"/>
          <w:color w:val="000000"/>
          <w:spacing w:val="-4"/>
          <w:sz w:val="32"/>
          <w:szCs w:val="32"/>
        </w:rPr>
        <w:t>款</w:t>
      </w:r>
      <w:r>
        <w:rPr>
          <w:rFonts w:ascii="方正楷体_GBK" w:eastAsia="方正楷体_GBK" w:cs="方正楷体_GBK" w:hint="eastAsia"/>
          <w:color w:val="000000"/>
          <w:spacing w:val="-4"/>
          <w:sz w:val="32"/>
          <w:szCs w:val="32"/>
        </w:rPr>
        <w:t>）</w:t>
      </w:r>
    </w:p>
    <w:p>
      <w:pPr>
        <w:pStyle w:val="19"/>
        <w:spacing w:line="560" w:lineRule="exact"/>
        <w:ind w:firstLineChars="200" w:firstLine="624"/>
        <w:rPr>
          <w:rFonts w:eastAsia="方正仿宋_GBK"/>
          <w:color w:val="000000"/>
          <w:spacing w:val="-4"/>
          <w:sz w:val="32"/>
        </w:rPr>
      </w:pPr>
      <w:r>
        <w:rPr>
          <w:rFonts w:eastAsia="方正仿宋_GBK"/>
          <w:color w:val="000000"/>
          <w:spacing w:val="-4"/>
          <w:sz w:val="32"/>
          <w:szCs w:val="28"/>
        </w:rPr>
        <w:t xml:space="preserve">                                编号：</w:t>
      </w:r>
      <w:r>
        <w:rPr>
          <w:rFonts w:eastAsia="方正仿宋_GBK"/>
          <w:color w:val="000000"/>
          <w:spacing w:val="-4"/>
          <w:sz w:val="32"/>
          <w:szCs w:val="28"/>
          <w:u w:val="single"/>
        </w:rPr>
        <w:t xml:space="preserve">             </w:t>
      </w:r>
      <w:r>
        <w:rPr>
          <w:rFonts w:eastAsia="方正仿宋_GBK"/>
          <w:color w:val="000000"/>
          <w:spacing w:val="-4"/>
          <w:sz w:val="32"/>
          <w:szCs w:val="28"/>
        </w:rPr>
        <w:t xml:space="preserve"> </w:t>
      </w:r>
    </w:p>
    <w:p>
      <w:pPr>
        <w:pStyle w:val="19"/>
        <w:spacing w:line="560" w:lineRule="exact"/>
        <w:ind w:left="0"/>
        <w:rPr>
          <w:rFonts w:eastAsia="方正仿宋_GBK"/>
          <w:color w:val="000000"/>
          <w:spacing w:val="-4"/>
          <w:sz w:val="32"/>
        </w:rPr>
      </w:pPr>
      <w:r>
        <w:rPr>
          <w:rFonts w:eastAsia="方正仿宋_GBK"/>
          <w:color w:val="000000"/>
          <w:spacing w:val="-4"/>
          <w:sz w:val="32"/>
          <w:szCs w:val="32"/>
          <w:u w:val="single"/>
        </w:rPr>
        <w:t xml:space="preserve">              </w:t>
      </w:r>
      <w:r>
        <w:rPr>
          <w:rFonts w:eastAsia="方正仿宋_GBK"/>
          <w:color w:val="000000"/>
          <w:spacing w:val="-4"/>
          <w:sz w:val="32"/>
          <w:szCs w:val="32"/>
        </w:rPr>
        <w:t>：</w:t>
      </w:r>
    </w:p>
    <w:p>
      <w:pPr>
        <w:pStyle w:val="19"/>
        <w:spacing w:line="560" w:lineRule="exact"/>
        <w:ind w:right="-58" w:firstLineChars="200" w:firstLine="624"/>
        <w:rPr>
          <w:rFonts w:eastAsia="方正仿宋_GBK"/>
          <w:color w:val="000000"/>
          <w:spacing w:val="-4"/>
          <w:sz w:val="32"/>
          <w:szCs w:val="32"/>
        </w:rPr>
      </w:pPr>
      <w:r>
        <w:rPr>
          <w:rFonts w:eastAsia="方正仿宋_GBK"/>
          <w:color w:val="000000"/>
          <w:spacing w:val="-4"/>
          <w:sz w:val="32"/>
          <w:szCs w:val="32"/>
        </w:rPr>
        <w:t>经审核，你单位于</w:t>
      </w:r>
      <w:r>
        <w:rPr>
          <w:rFonts w:eastAsia="方正仿宋_GBK"/>
          <w:color w:val="000000"/>
          <w:spacing w:val="-4"/>
          <w:sz w:val="32"/>
          <w:szCs w:val="32"/>
          <w:u w:val="single"/>
        </w:rPr>
        <w:t xml:space="preserve">    </w:t>
      </w:r>
      <w:r>
        <w:rPr>
          <w:rFonts w:eastAsia="方正仿宋_GBK"/>
          <w:color w:val="000000"/>
          <w:spacing w:val="-4"/>
          <w:sz w:val="32"/>
          <w:szCs w:val="32"/>
        </w:rPr>
        <w:t>年</w:t>
      </w:r>
      <w:r>
        <w:rPr>
          <w:rFonts w:eastAsia="方正仿宋_GBK"/>
          <w:color w:val="000000"/>
          <w:spacing w:val="-4"/>
          <w:sz w:val="32"/>
          <w:szCs w:val="32"/>
          <w:u w:val="single"/>
        </w:rPr>
        <w:t xml:space="preserve">   </w:t>
      </w:r>
      <w:r>
        <w:rPr>
          <w:rFonts w:eastAsia="方正仿宋_GBK"/>
          <w:color w:val="000000"/>
          <w:spacing w:val="-4"/>
          <w:sz w:val="32"/>
          <w:szCs w:val="32"/>
        </w:rPr>
        <w:t>月</w:t>
      </w:r>
      <w:r>
        <w:rPr>
          <w:rFonts w:eastAsia="方正仿宋_GBK"/>
          <w:color w:val="000000"/>
          <w:spacing w:val="-4"/>
          <w:sz w:val="32"/>
          <w:szCs w:val="32"/>
          <w:u w:val="single"/>
        </w:rPr>
        <w:t xml:space="preserve">   </w:t>
      </w:r>
      <w:r>
        <w:rPr>
          <w:rFonts w:eastAsia="方正仿宋_GBK"/>
          <w:color w:val="000000"/>
          <w:spacing w:val="-4"/>
          <w:sz w:val="32"/>
          <w:szCs w:val="32"/>
        </w:rPr>
        <w:t>日申报进（出）口的货物（报关单编号：</w:t>
      </w:r>
      <w:r>
        <w:rPr>
          <w:rFonts w:eastAsia="方正仿宋_GBK"/>
          <w:color w:val="000000"/>
          <w:spacing w:val="-4"/>
          <w:sz w:val="32"/>
          <w:szCs w:val="32"/>
          <w:u w:val="single"/>
        </w:rPr>
        <w:t xml:space="preserve">                  </w:t>
      </w:r>
      <w:r>
        <w:rPr>
          <w:rFonts w:eastAsia="方正仿宋_GBK"/>
          <w:color w:val="000000"/>
          <w:spacing w:val="-4"/>
          <w:sz w:val="32"/>
          <w:szCs w:val="32"/>
        </w:rPr>
        <w:t>）已申报并缴纳的税额与海关确认的应纳税额不一致，多缴纳</w:t>
      </w:r>
      <w:r>
        <w:rPr>
          <w:rFonts w:eastAsia="方正仿宋_GBK"/>
          <w:color w:val="000000"/>
          <w:spacing w:val="-4"/>
          <w:sz w:val="32"/>
          <w:szCs w:val="32"/>
          <w:u w:val="single"/>
        </w:rPr>
        <w:t xml:space="preserve">    </w:t>
      </w:r>
      <w:r>
        <w:rPr>
          <w:rFonts w:eastAsia="方正仿宋_GBK"/>
          <w:color w:val="000000"/>
          <w:spacing w:val="-4"/>
          <w:sz w:val="32"/>
          <w:szCs w:val="32"/>
        </w:rPr>
        <w:t>税</w:t>
      </w:r>
      <w:r>
        <w:rPr>
          <w:rFonts w:eastAsia="方正仿宋_GBK"/>
          <w:color w:val="000000"/>
          <w:spacing w:val="-4"/>
          <w:sz w:val="32"/>
          <w:szCs w:val="32"/>
          <w:u w:val="single"/>
        </w:rPr>
        <w:t xml:space="preserve">    </w:t>
      </w:r>
      <w:r>
        <w:rPr>
          <w:rFonts w:eastAsia="方正仿宋_GBK"/>
          <w:color w:val="000000"/>
          <w:spacing w:val="-4"/>
          <w:sz w:val="32"/>
          <w:szCs w:val="32"/>
        </w:rPr>
        <w:t>元、</w:t>
      </w:r>
      <w:r>
        <w:rPr>
          <w:rFonts w:eastAsia="方正仿宋_GBK"/>
          <w:color w:val="000000"/>
          <w:spacing w:val="-4"/>
          <w:sz w:val="32"/>
          <w:szCs w:val="32"/>
          <w:u w:val="single"/>
        </w:rPr>
        <w:t xml:space="preserve">     </w:t>
      </w:r>
      <w:r>
        <w:rPr>
          <w:rFonts w:eastAsia="方正仿宋_GBK"/>
          <w:color w:val="000000"/>
          <w:spacing w:val="-4"/>
          <w:sz w:val="32"/>
          <w:szCs w:val="32"/>
        </w:rPr>
        <w:t>税</w:t>
      </w:r>
      <w:r>
        <w:rPr>
          <w:rFonts w:eastAsia="方正仿宋_GBK"/>
          <w:color w:val="FFFFFF"/>
          <w:spacing w:val="-4"/>
          <w:sz w:val="10"/>
          <w:szCs w:val="10"/>
          <w:u w:val="single"/>
        </w:rPr>
        <w:t>3</w:t>
      </w:r>
      <w:r>
        <w:rPr>
          <w:rFonts w:eastAsia="方正仿宋_GBK"/>
          <w:color w:val="000000"/>
          <w:spacing w:val="-4"/>
          <w:sz w:val="32"/>
          <w:szCs w:val="32"/>
          <w:u w:val="single"/>
        </w:rPr>
        <w:t xml:space="preserve">     </w:t>
      </w:r>
      <w:r>
        <w:rPr>
          <w:rFonts w:eastAsia="方正仿宋_GBK"/>
          <w:color w:val="000000"/>
          <w:spacing w:val="-4"/>
          <w:sz w:val="32"/>
          <w:szCs w:val="32"/>
        </w:rPr>
        <w:t>元、</w:t>
      </w:r>
      <w:r>
        <w:rPr>
          <w:rFonts w:eastAsia="方正仿宋_GBK"/>
          <w:color w:val="000000"/>
          <w:spacing w:val="-4"/>
          <w:sz w:val="32"/>
          <w:szCs w:val="32"/>
          <w:u w:val="single"/>
        </w:rPr>
        <w:t xml:space="preserve">     </w:t>
      </w:r>
      <w:r>
        <w:rPr>
          <w:rFonts w:eastAsia="方正仿宋_GBK"/>
          <w:color w:val="000000"/>
          <w:spacing w:val="-4"/>
          <w:sz w:val="32"/>
          <w:szCs w:val="32"/>
        </w:rPr>
        <w:t>税</w:t>
      </w:r>
      <w:r>
        <w:rPr>
          <w:rFonts w:eastAsia="方正仿宋_GBK"/>
          <w:color w:val="000000"/>
          <w:spacing w:val="-4"/>
          <w:sz w:val="32"/>
          <w:szCs w:val="32"/>
          <w:u w:val="single"/>
        </w:rPr>
        <w:t xml:space="preserve">     </w:t>
      </w:r>
      <w:r>
        <w:rPr>
          <w:rFonts w:eastAsia="方正仿宋_GBK"/>
          <w:color w:val="000000"/>
          <w:spacing w:val="-4"/>
          <w:sz w:val="32"/>
          <w:szCs w:val="32"/>
        </w:rPr>
        <w:t>元。根据《中华人民共和国关税法》第四十五条和第五十三条的规定，现决定对上述税款及其所产生的利息予以退还，请你单位按规定办理有关退税手续。</w:t>
      </w:r>
    </w:p>
    <w:p>
      <w:pPr>
        <w:pStyle w:val="19"/>
        <w:spacing w:line="560" w:lineRule="exact"/>
        <w:ind w:right="-58" w:firstLineChars="200" w:firstLine="624"/>
        <w:rPr>
          <w:rFonts w:eastAsia="方正仿宋_GBK"/>
          <w:color w:val="000000"/>
          <w:spacing w:val="-4"/>
          <w:sz w:val="32"/>
          <w:szCs w:val="28"/>
        </w:rPr>
      </w:pPr>
      <w:r>
        <w:rPr>
          <w:rFonts w:eastAsia="方正仿宋_GBK"/>
          <w:color w:val="000000"/>
          <w:spacing w:val="-4"/>
          <w:sz w:val="32"/>
          <w:szCs w:val="32"/>
        </w:rPr>
        <w:t>如你单位对上述事项存在异议，按照《中华人民共和国关税法》第六十六条和《中华人民共和国行政复议法》第二十条、第二十三条、第二十七条的有关规定，可以在收到本税额确认书之日起六十日内向上一级海关申请行政复议。对复议决定不服的，按照《中华人民共和国行政诉讼法》第四十五条的规定，可以自收到复议决定之日起十五日内，向人民法院提起行政诉讼。申请行政复议的互联网邮箱为</w:t>
      </w:r>
      <w:r>
        <w:rPr>
          <w:rFonts w:eastAsia="方正仿宋_GBK"/>
          <w:color w:val="000000"/>
          <w:spacing w:val="-4"/>
          <w:sz w:val="32"/>
          <w:szCs w:val="32"/>
          <w:u w:val="single"/>
        </w:rPr>
        <w:t xml:space="preserve">                </w:t>
      </w:r>
      <w:r>
        <w:rPr>
          <w:rFonts w:eastAsia="方正仿宋_GBK" w:hint="eastAsia"/>
          <w:color w:val="000000"/>
          <w:spacing w:val="-4"/>
          <w:sz w:val="32"/>
          <w:szCs w:val="32"/>
        </w:rPr>
        <w:t>。</w:t>
      </w:r>
    </w:p>
    <w:p>
      <w:pPr>
        <w:pStyle w:val="19"/>
        <w:spacing w:line="560" w:lineRule="exact"/>
        <w:ind w:right="567"/>
        <w:rPr>
          <w:rFonts w:eastAsia="方正仿宋_GBK"/>
          <w:color w:val="000000"/>
          <w:spacing w:val="-4"/>
          <w:sz w:val="32"/>
          <w:szCs w:val="28"/>
        </w:rPr>
      </w:pPr>
    </w:p>
    <w:p>
      <w:pPr>
        <w:pStyle w:val="19"/>
        <w:spacing w:line="560" w:lineRule="exact"/>
        <w:ind w:right="567"/>
        <w:rPr>
          <w:rFonts w:eastAsia="方正仿宋_GBK"/>
          <w:color w:val="000000"/>
          <w:spacing w:val="-4"/>
          <w:sz w:val="32"/>
          <w:szCs w:val="28"/>
        </w:rPr>
      </w:pPr>
    </w:p>
    <w:p>
      <w:pPr>
        <w:pStyle w:val="19"/>
        <w:spacing w:line="560" w:lineRule="exact"/>
        <w:ind w:right="567"/>
        <w:rPr>
          <w:rFonts w:eastAsia="方正仿宋_GBK"/>
          <w:color w:val="000000"/>
          <w:spacing w:val="-4"/>
          <w:sz w:val="32"/>
          <w:szCs w:val="28"/>
        </w:rPr>
      </w:pPr>
    </w:p>
    <w:p>
      <w:pPr>
        <w:pStyle w:val="19"/>
        <w:spacing w:line="560" w:lineRule="exact"/>
        <w:ind w:right="567"/>
        <w:rPr>
          <w:rFonts w:eastAsia="方正仿宋_GBK"/>
          <w:color w:val="000000"/>
          <w:spacing w:val="-4"/>
          <w:sz w:val="32"/>
          <w:szCs w:val="28"/>
        </w:rPr>
      </w:pPr>
    </w:p>
    <w:p>
      <w:pPr>
        <w:pStyle w:val="20"/>
        <w:spacing w:line="560" w:lineRule="exact"/>
        <w:ind w:firstLineChars="200" w:firstLine="624"/>
        <w:jc w:val="center"/>
        <w:rPr>
          <w:rFonts w:eastAsia="方正仿宋_GBK"/>
          <w:color w:val="000000"/>
          <w:spacing w:val="-4"/>
          <w:sz w:val="32"/>
          <w:szCs w:val="32"/>
        </w:rPr>
      </w:pPr>
      <w:r>
        <w:rPr>
          <w:rFonts w:eastAsia="方正仿宋_GBK"/>
          <w:color w:val="000000"/>
          <w:spacing w:val="-4"/>
          <w:sz w:val="32"/>
          <w:szCs w:val="32"/>
        </w:rPr>
        <w:t xml:space="preserve">                      （海关签章）</w:t>
      </w:r>
    </w:p>
    <w:p>
      <w:pPr>
        <w:pStyle w:val="20"/>
        <w:spacing w:line="560" w:lineRule="exact"/>
        <w:ind w:firstLineChars="200" w:firstLine="624"/>
        <w:jc w:val="center"/>
        <w:rPr>
          <w:rFonts w:eastAsia="方正仿宋_GBK"/>
          <w:color w:val="000000"/>
          <w:spacing w:val="-4"/>
          <w:sz w:val="32"/>
          <w:szCs w:val="32"/>
        </w:rPr>
      </w:pPr>
      <w:r>
        <w:rPr>
          <w:rFonts w:eastAsia="方正仿宋_GBK"/>
          <w:color w:val="000000"/>
          <w:spacing w:val="-4"/>
          <w:sz w:val="32"/>
          <w:szCs w:val="32"/>
        </w:rPr>
        <w:t xml:space="preserve">                       </w:t>
      </w:r>
      <w:r>
        <w:rPr>
          <w:rFonts w:eastAsia="方正仿宋_GBK" w:hint="eastAsia"/>
          <w:color w:val="000000"/>
          <w:spacing w:val="-4"/>
          <w:sz w:val="32"/>
          <w:szCs w:val="32"/>
        </w:rPr>
        <w:t>年</w:t>
      </w:r>
      <w:r>
        <w:rPr>
          <w:rFonts w:eastAsia="方正仿宋_GBK"/>
          <w:color w:val="000000"/>
          <w:spacing w:val="-4"/>
          <w:sz w:val="32"/>
          <w:szCs w:val="32"/>
        </w:rPr>
        <w:t xml:space="preserve">   </w:t>
      </w:r>
      <w:r>
        <w:rPr>
          <w:rFonts w:eastAsia="方正仿宋_GBK" w:hint="eastAsia"/>
          <w:color w:val="000000"/>
          <w:spacing w:val="-4"/>
          <w:sz w:val="32"/>
          <w:szCs w:val="32"/>
        </w:rPr>
        <w:t>月</w:t>
      </w:r>
      <w:r>
        <w:rPr>
          <w:rFonts w:eastAsia="方正仿宋_GBK"/>
          <w:color w:val="000000"/>
          <w:spacing w:val="-4"/>
          <w:sz w:val="32"/>
          <w:szCs w:val="32"/>
        </w:rPr>
        <w:t xml:space="preserve">   </w:t>
      </w:r>
      <w:r>
        <w:rPr>
          <w:rFonts w:eastAsia="方正仿宋_GBK" w:hint="eastAsia"/>
          <w:color w:val="000000"/>
          <w:spacing w:val="-4"/>
          <w:sz w:val="32"/>
          <w:szCs w:val="32"/>
        </w:rPr>
        <w:t>日</w:t>
      </w:r>
    </w:p>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方正小标宋_GBK">
    <w:panose1 w:val="03000509000000000000"/>
    <w:charset w:val="86"/>
    <w:family w:val="script"/>
    <w:pitch w:val="variable"/>
    <w:sig w:usb0="00000001" w:usb1="080E0000" w:usb2="00000010" w:usb3="00000000" w:csb0="00040000" w:csb1="00000000"/>
  </w:font>
  <w:font w:name="方正楷体_GBK">
    <w:panose1 w:val="02000000000000000000"/>
    <w:charset w:val="86"/>
    <w:family w:val="script"/>
    <w:pitch w:val="variable"/>
    <w:sig w:usb0="A00002BF" w:usb1="38CF7CFA" w:usb2="00082016" w:usb3="00000000" w:csb0="00040001"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宋体">
    <w:altName w:val="方正书宋_GBK"/>
    <w:panose1 w:val="02010600030101010101"/>
    <w:charset w:val="86"/>
    <w:family w:val="auto"/>
    <w:pitch w:val="variable"/>
    <w:sig w:usb0="00000003" w:usb1="080E0000" w:usb2="00000000"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index 5"/>
    <w:basedOn w:val="0"/>
    <w:autoRedefine/>
    <w:next w:val="0"/>
    <w:pPr>
      <w:ind w:left="1680"/>
    </w:pPr>
  </w:style>
  <w:style w:type="paragraph" w:customStyle="1" w:styleId="16">
    <w:name w:val="样式 13 10 磅"/>
    <w:autoRedefine/>
    <w:pPr>
      <w:widowControl w:val="0"/>
      <w:jc w:val="both"/>
    </w:pPr>
    <w:rPr>
      <w:rFonts w:ascii="Times New Roman" w:eastAsia="宋体" w:cs="Times New Roman" w:hAnsi="Times New Roman"/>
      <w:kern w:val="2"/>
      <w:sz w:val="21"/>
      <w:szCs w:val="20"/>
      <w:lang w:val="en-US" w:eastAsia="zh-CN" w:bidi="ar-SA"/>
    </w:rPr>
  </w:style>
  <w:style w:type="paragraph" w:customStyle="1" w:styleId="17">
    <w:name w:val="样式 10 磅"/>
    <w:pPr>
      <w:widowControl w:val="0"/>
      <w:jc w:val="both"/>
    </w:pPr>
    <w:rPr>
      <w:rFonts w:ascii="Times New Roman" w:eastAsia="宋体" w:cs="Times New Roman" w:hAnsi="Times New Roman"/>
      <w:kern w:val="2"/>
      <w:sz w:val="21"/>
      <w:szCs w:val="20"/>
      <w:lang w:val="en-US" w:eastAsia="zh-CN" w:bidi="ar-SA"/>
    </w:rPr>
  </w:style>
  <w:style w:type="paragraph" w:customStyle="1" w:styleId="18">
    <w:name w:val="样式 1 10 磅"/>
    <w:pPr>
      <w:widowControl w:val="0"/>
      <w:jc w:val="both"/>
    </w:pPr>
    <w:rPr>
      <w:rFonts w:ascii="Times New Roman" w:eastAsia="宋体" w:cs="Times New Roman" w:hAnsi="Times New Roman"/>
      <w:kern w:val="2"/>
      <w:sz w:val="21"/>
      <w:szCs w:val="20"/>
      <w:lang w:val="en-US" w:eastAsia="zh-CN" w:bidi="ar-SA"/>
    </w:rPr>
  </w:style>
  <w:style w:type="paragraph" w:customStyle="1" w:styleId="19">
    <w:name w:val="样式 2 10 磅"/>
    <w:pPr>
      <w:widowControl w:val="0"/>
      <w:jc w:val="both"/>
    </w:pPr>
    <w:rPr>
      <w:rFonts w:ascii="Times New Roman" w:eastAsia="宋体" w:cs="Times New Roman" w:hAnsi="Times New Roman"/>
      <w:kern w:val="2"/>
      <w:sz w:val="21"/>
      <w:szCs w:val="20"/>
      <w:lang w:val="en-US" w:eastAsia="zh-CN" w:bidi="ar-SA"/>
    </w:rPr>
  </w:style>
  <w:style w:type="paragraph" w:customStyle="1" w:styleId="20">
    <w:name w:val="样式 3 10 磅"/>
    <w:pPr>
      <w:widowControl w:val="0"/>
      <w:jc w:val="both"/>
    </w:pPr>
    <w:rPr>
      <w:rFonts w:ascii="Times New Roman" w:eastAsia="宋体" w:cs="Times New Roman" w:hAnsi="Times New Roman"/>
      <w:kern w:val="2"/>
      <w:sz w:val="21"/>
      <w:szCs w:val="20"/>
      <w:lang w:val="en-US" w:eastAsia="zh-CN" w:bidi="ar-SA"/>
    </w:rPr>
  </w:style>
  <w:style w:type="paragraph" w:customStyle="1" w:styleId="21">
    <w:name w:val="样式 4 10 磅"/>
    <w:pPr>
      <w:widowControl w:val="0"/>
      <w:jc w:val="both"/>
    </w:pPr>
    <w:rPr>
      <w:rFonts w:ascii="Times New Roman" w:eastAsia="宋体" w:cs="Times New Roman" w:hAnsi="Times New Roman"/>
      <w:kern w:val="2"/>
      <w:sz w:val="21"/>
      <w:szCs w:val="20"/>
      <w:lang w:val="en-US" w:eastAsia="zh-CN" w:bidi="ar-SA"/>
    </w:rPr>
  </w:style>
  <w:style w:type="paragraph" w:customStyle="1" w:styleId="22">
    <w:name w:val="样式 5 10 磅"/>
    <w:pPr>
      <w:widowControl w:val="0"/>
      <w:jc w:val="both"/>
    </w:pPr>
    <w:rPr>
      <w:rFonts w:ascii="Times New Roman" w:eastAsia="宋体" w:cs="Times New Roman" w:hAnsi="Times New Roman"/>
      <w:kern w:val="2"/>
      <w:sz w:val="21"/>
      <w:szCs w:val="20"/>
      <w:lang w:val="en-US" w:eastAsia="zh-CN" w:bidi="ar-SA"/>
    </w:rPr>
  </w:style>
  <w:style w:type="paragraph" w:customStyle="1" w:styleId="23">
    <w:name w:val="样式 6 10 磅"/>
    <w:pPr>
      <w:widowControl w:val="0"/>
      <w:jc w:val="both"/>
    </w:pPr>
    <w:rPr>
      <w:rFonts w:ascii="Times New Roman" w:eastAsia="宋体" w:cs="Times New Roman" w:hAnsi="Times New Roman"/>
      <w:kern w:val="2"/>
      <w:sz w:val="21"/>
      <w:szCs w:val="20"/>
      <w:lang w:val="en-US" w:eastAsia="zh-CN" w:bidi="ar-SA"/>
    </w:rPr>
  </w:style>
  <w:style w:type="paragraph" w:customStyle="1" w:styleId="24">
    <w:name w:val="样式 7 10 磅"/>
    <w:pPr>
      <w:widowControl w:val="0"/>
      <w:jc w:val="both"/>
    </w:pPr>
    <w:rPr>
      <w:rFonts w:ascii="Times New Roman" w:eastAsia="宋体" w:cs="Times New Roman" w:hAnsi="Times New Roman"/>
      <w:kern w:val="2"/>
      <w:sz w:val="21"/>
      <w:szCs w:val="20"/>
      <w:lang w:val="en-US" w:eastAsia="zh-CN" w:bidi="ar-SA"/>
    </w:rPr>
  </w:style>
  <w:style w:type="paragraph" w:customStyle="1" w:styleId="25">
    <w:name w:val="样式 8 10 磅"/>
    <w:pPr>
      <w:widowControl w:val="0"/>
      <w:jc w:val="both"/>
    </w:pPr>
    <w:rPr>
      <w:rFonts w:ascii="Times New Roman" w:eastAsia="宋体" w:cs="Times New Roman" w:hAnsi="Times New Roman"/>
      <w:kern w:val="2"/>
      <w:sz w:val="21"/>
      <w:szCs w:val="20"/>
      <w:lang w:val="en-US" w:eastAsia="zh-CN" w:bidi="ar-SA"/>
    </w:rPr>
  </w:style>
  <w:style w:type="paragraph" w:customStyle="1" w:styleId="26">
    <w:name w:val="样式 9 10 磅"/>
    <w:pPr>
      <w:widowControl w:val="0"/>
      <w:jc w:val="both"/>
    </w:pPr>
    <w:rPr>
      <w:rFonts w:ascii="Times New Roman" w:eastAsia="宋体" w:cs="Times New Roman" w:hAnsi="Times New Roman"/>
      <w:kern w:val="2"/>
      <w:sz w:val="21"/>
      <w:szCs w:val="20"/>
      <w:lang w:val="en-US" w:eastAsia="zh-CN" w:bidi="ar-SA"/>
    </w:rPr>
  </w:style>
  <w:style w:type="paragraph" w:customStyle="1" w:styleId="27">
    <w:name w:val="样式 10 10 磅"/>
    <w:pPr>
      <w:widowControl w:val="0"/>
      <w:jc w:val="both"/>
    </w:pPr>
    <w:rPr>
      <w:rFonts w:ascii="Times New Roman" w:eastAsia="宋体" w:cs="Times New Roman" w:hAnsi="Times New Roman"/>
      <w:kern w:val="2"/>
      <w:sz w:val="21"/>
      <w:szCs w:val="20"/>
      <w:lang w:val="en-US" w:eastAsia="zh-CN" w:bidi="ar-SA"/>
    </w:rPr>
  </w:style>
  <w:style w:type="paragraph" w:customStyle="1" w:styleId="28">
    <w:name w:val="样式 11 10 磅"/>
    <w:pPr>
      <w:widowControl w:val="0"/>
      <w:jc w:val="both"/>
    </w:pPr>
    <w:rPr>
      <w:rFonts w:ascii="Times New Roman" w:eastAsia="宋体" w:cs="Times New Roman" w:hAnsi="Times New Roman"/>
      <w:kern w:val="2"/>
      <w:sz w:val="21"/>
      <w:szCs w:val="20"/>
      <w:lang w:val="en-US" w:eastAsia="zh-CN" w:bidi="ar-SA"/>
    </w:rPr>
  </w:style>
  <w:style w:type="paragraph" w:customStyle="1" w:styleId="29">
    <w:name w:val="样式 12 10 磅"/>
    <w:pPr>
      <w:widowControl w:val="0"/>
      <w:jc w:val="both"/>
    </w:pPr>
    <w:rPr>
      <w:rFonts w:ascii="Times New Roman" w:eastAsia="宋体" w:cs="Times New Roman" w:hAnsi="Times New Roman"/>
      <w:kern w:val="2"/>
      <w:sz w:val="21"/>
      <w:szCs w:val="20"/>
      <w:lang w:val="en-US" w:eastAsia="zh-CN" w:bidi="ar-SA"/>
    </w:rPr>
  </w:style>
  <w:style w:type="paragraph" w:customStyle="1" w:styleId="30">
    <w:name w:val="样式 14 10 磅"/>
    <w:pPr>
      <w:widowControl w:val="0"/>
      <w:jc w:val="both"/>
    </w:pPr>
    <w:rPr>
      <w:rFonts w:ascii="Times New Roman" w:eastAsia="宋体" w:cs="Times New Roman" w:hAnsi="Times New Roman"/>
      <w:kern w:val="2"/>
      <w:sz w:val="21"/>
      <w:szCs w:val="20"/>
      <w:lang w:val="en-US" w:eastAsia="zh-CN" w:bidi="ar-SA"/>
    </w:rPr>
  </w:style>
  <w:style w:type="paragraph" w:customStyle="1" w:styleId="31">
    <w:name w:val="样式 15 10 磅"/>
    <w:pPr>
      <w:widowControl w:val="0"/>
      <w:jc w:val="both"/>
    </w:pPr>
    <w:rPr>
      <w:rFonts w:ascii="Times New Roman" w:eastAsia="宋体" w:cs="Times New Roman" w:hAnsi="Times New Roman"/>
      <w:kern w:val="2"/>
      <w:sz w:val="21"/>
      <w:szCs w:val="20"/>
      <w:lang w:val="en-US" w:eastAsia="zh-CN" w:bidi="ar-SA"/>
    </w:rPr>
  </w:style>
  <w:style w:type="paragraph" w:customStyle="1" w:styleId="32">
    <w:name w:val="样式 16 10 磅"/>
    <w:pPr>
      <w:widowControl w:val="0"/>
      <w:jc w:val="both"/>
    </w:pPr>
    <w:rPr>
      <w:rFonts w:ascii="Times New Roman" w:eastAsia="宋体" w:cs="Times New Roman" w:hAnsi="Times New Roman"/>
      <w:kern w:val="2"/>
      <w:sz w:val="21"/>
      <w:szCs w:val="20"/>
      <w:lang w:val="en-US" w:eastAsia="zh-CN" w:bidi="ar-SA"/>
    </w:rPr>
  </w:style>
  <w:style w:type="paragraph" w:customStyle="1" w:styleId="33">
    <w:name w:val="样式 17 10 磅"/>
    <w:pPr>
      <w:widowControl w:val="0"/>
      <w:jc w:val="both"/>
    </w:pPr>
    <w:rPr>
      <w:rFonts w:ascii="Times New Roman" w:eastAsia="宋体" w:cs="Times New Roman" w:hAnsi="Times New Roman"/>
      <w:kern w:val="2"/>
      <w:sz w:val="21"/>
      <w:szCs w:val="20"/>
      <w:lang w:val="en-US" w:eastAsia="zh-CN" w:bidi="ar-SA"/>
    </w:rPr>
  </w:style>
  <w:style w:type="paragraph" w:customStyle="1" w:styleId="34">
    <w:name w:val="样式 18 10 磅"/>
    <w:pPr>
      <w:widowControl w:val="0"/>
      <w:jc w:val="both"/>
    </w:pPr>
    <w:rPr>
      <w:rFonts w:ascii="Times New Roman" w:eastAsia="宋体" w:cs="Times New Roman" w:hAnsi="Times New Roman"/>
      <w:kern w:val="2"/>
      <w:sz w:val="21"/>
      <w:szCs w:val="20"/>
      <w:lang w:val="en-US" w:eastAsia="zh-CN" w:bidi="ar-SA"/>
    </w:rPr>
  </w:style>
  <w:style w:type="paragraph" w:styleId="35">
    <w:name w:val="annotation text"/>
    <w:basedOn w:val="0"/>
    <w:pPr>
      <w:jc w:val="left"/>
    </w:pPr>
  </w:style>
  <w:style w:type="paragraph" w:styleId="36">
    <w:name w:val="annotation subject"/>
    <w:basedOn w:val="35"/>
    <w:next w:val="35"/>
    <w:rPr>
      <w:b/>
      <w:bCs/>
    </w:rPr>
  </w:style>
  <w:style w:type="paragraph" w:customStyle="1" w:styleId="37">
    <w:name w:val="样式 19 10 磅"/>
    <w:pPr>
      <w:widowControl w:val="0"/>
      <w:jc w:val="both"/>
    </w:pPr>
    <w:rPr>
      <w:rFonts w:ascii="Times New Roman" w:eastAsia="宋体" w:cs="Times New Roman" w:hAnsi="Times New Roman"/>
      <w:kern w:val="2"/>
      <w:sz w:val="21"/>
      <w:szCs w:val="20"/>
      <w:lang w:val="en-US" w:eastAsia="zh-CN" w:bidi="ar-SA"/>
    </w:rPr>
  </w:style>
  <w:style w:type="paragraph" w:customStyle="1" w:styleId="38">
    <w:name w:val="样式 20 10 磅"/>
    <w:pPr>
      <w:widowControl w:val="0"/>
      <w:jc w:val="both"/>
    </w:pPr>
    <w:rPr>
      <w:rFonts w:ascii="Times New Roman" w:eastAsia="宋体" w:cs="Times New Roman" w:hAnsi="Times New Roman"/>
      <w:kern w:val="2"/>
      <w:sz w:val="21"/>
      <w:szCs w:val="20"/>
      <w:lang w:val="en-US" w:eastAsia="zh-CN" w:bidi="ar-SA"/>
    </w:rPr>
  </w:style>
  <w:style w:type="paragraph" w:customStyle="1" w:styleId="39">
    <w:name w:val="样式 21 10 磅"/>
    <w:pPr>
      <w:widowControl w:val="0"/>
      <w:jc w:val="both"/>
    </w:pPr>
    <w:rPr>
      <w:rFonts w:ascii="Times New Roman" w:eastAsia="宋体" w:cs="Times New Roman" w:hAnsi="Times New Roman"/>
      <w:kern w:val="2"/>
      <w:sz w:val="21"/>
      <w:szCs w:val="20"/>
      <w:lang w:val="en-US" w:eastAsia="zh-CN" w:bidi="ar-SA"/>
    </w:rPr>
  </w:style>
  <w:style w:type="paragraph" w:customStyle="1" w:styleId="40">
    <w:name w:val="样式 22 10 磅"/>
    <w:pPr>
      <w:widowControl w:val="0"/>
      <w:jc w:val="both"/>
    </w:pPr>
    <w:rPr>
      <w:rFonts w:ascii="Times New Roman" w:eastAsia="宋体" w:cs="Times New Roman" w:hAnsi="Times New Roman"/>
      <w:kern w:val="2"/>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213</TotalTime>
  <Application>Yozo_Office</Application>
  <Pages>3</Pages>
  <Words>1153</Words>
  <Characters>1156</Characters>
  <Lines>72</Lines>
  <Paragraphs>25</Paragraphs>
  <CharactersWithSpaces>1696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张荣茂</dc:creator>
  <cp:lastModifiedBy>何可欣</cp:lastModifiedBy>
  <cp:revision>1</cp:revision>
  <dcterms:created xsi:type="dcterms:W3CDTF">2024-11-06T06:41:44Z</dcterms:created>
  <dcterms:modified xsi:type="dcterms:W3CDTF">2024-11-27T08:14:03Z</dcterms:modified>
</cp:coreProperties>
</file>